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964C" w14:textId="77777777" w:rsidR="00404005" w:rsidRPr="00404005" w:rsidRDefault="00404005" w:rsidP="00404005">
      <w:pPr>
        <w:rPr>
          <w:rFonts w:ascii="Arial" w:hAnsi="Arial" w:cs="Arial"/>
          <w:lang w:val="el-GR"/>
        </w:rPr>
      </w:pPr>
      <w:r w:rsidRPr="00404005">
        <w:rPr>
          <w:rFonts w:ascii="Arial" w:hAnsi="Arial" w:cs="Arial"/>
          <w:lang w:val="el-GR"/>
        </w:rPr>
        <w:t>Αγαπητά μου παιδιά,</w:t>
      </w:r>
    </w:p>
    <w:p w14:paraId="7FF9E75A" w14:textId="77777777" w:rsidR="00404005" w:rsidRPr="00404005" w:rsidRDefault="00404005" w:rsidP="00404005">
      <w:pPr>
        <w:rPr>
          <w:rFonts w:ascii="Arial" w:hAnsi="Arial" w:cs="Arial"/>
          <w:lang w:val="el-GR"/>
        </w:rPr>
      </w:pPr>
      <w:r w:rsidRPr="00404005">
        <w:rPr>
          <w:rFonts w:ascii="Arial" w:hAnsi="Arial" w:cs="Arial"/>
          <w:lang w:val="el-GR"/>
        </w:rPr>
        <w:t>Εύχομαι εσείς και οι οικογένειές σας να συνεχίζετε να είστε καλά και υγιείς!</w:t>
      </w:r>
    </w:p>
    <w:p w14:paraId="312D70BE" w14:textId="2421E2D7" w:rsidR="00404005" w:rsidRPr="00404005" w:rsidRDefault="00404005" w:rsidP="00404005">
      <w:pPr>
        <w:rPr>
          <w:rFonts w:ascii="Arial" w:hAnsi="Arial" w:cs="Arial"/>
          <w:lang w:val="el-GR"/>
        </w:rPr>
      </w:pPr>
      <w:r w:rsidRPr="00404005">
        <w:rPr>
          <w:rFonts w:ascii="Arial" w:hAnsi="Arial" w:cs="Arial"/>
          <w:lang w:val="el-GR"/>
        </w:rPr>
        <w:t>Αυτή είναι η δεύτερη φορά που επικοινωνώ μαζί σας μέσω της ιστοσελίδας του σχολείου. Δυστυχώς, εξακολουθούμε να παραμένουμε όλοι στο σπίτι - καραντίνα, οπότε τα εξ αποστάσεως μαθήματα είναι η επιλογή που δίνεται σε εμάς τους δασκάλους σας να αξιοποιήσουμε</w:t>
      </w:r>
      <w:r>
        <w:rPr>
          <w:rFonts w:ascii="Arial" w:hAnsi="Arial" w:cs="Arial"/>
          <w:lang w:val="el-GR"/>
        </w:rPr>
        <w:t>,</w:t>
      </w:r>
      <w:r w:rsidRPr="00404005">
        <w:rPr>
          <w:rFonts w:ascii="Arial" w:hAnsi="Arial" w:cs="Arial"/>
          <w:lang w:val="el-GR"/>
        </w:rPr>
        <w:t xml:space="preserve"> για να κρατήσουμε όλοι επαφή με το σχολείο και τα μαθήματά μας.</w:t>
      </w:r>
    </w:p>
    <w:p w14:paraId="374AE50B" w14:textId="77777777" w:rsidR="00404005" w:rsidRPr="00404005" w:rsidRDefault="00404005" w:rsidP="00404005">
      <w:pPr>
        <w:rPr>
          <w:rFonts w:ascii="Arial" w:hAnsi="Arial" w:cs="Arial"/>
          <w:lang w:val="el-GR"/>
        </w:rPr>
      </w:pPr>
      <w:r w:rsidRPr="00404005">
        <w:rPr>
          <w:rFonts w:ascii="Arial" w:hAnsi="Arial" w:cs="Arial"/>
          <w:lang w:val="el-GR"/>
        </w:rPr>
        <w:t xml:space="preserve">Περίπου κάθε εβδομάδα θα συνεχίζω να επικοινωνώ μαζί σας μέσω της ιστοσελίδας του σχολείου, όπου θα αναρτώ αρχικές οδηγίες, επανάληψη κύριων σημείων του κεφαλαίου που είμαστε και οδηγίες για το πώς εσείς να εργαστείτε στη συνέχεια- όλα αυτά στο φυλλάδιο που θα γράφει </w:t>
      </w:r>
      <w:r w:rsidRPr="00404005">
        <w:rPr>
          <w:rFonts w:ascii="Arial" w:hAnsi="Arial" w:cs="Arial"/>
          <w:b/>
          <w:bCs/>
          <w:lang w:val="el-GR"/>
        </w:rPr>
        <w:t>οδηγίες</w:t>
      </w:r>
      <w:r w:rsidRPr="00404005">
        <w:rPr>
          <w:rFonts w:ascii="Arial" w:hAnsi="Arial" w:cs="Arial"/>
          <w:lang w:val="el-GR"/>
        </w:rPr>
        <w:t xml:space="preserve">. Θα επισυνάπτω επίσης είτε φιλμάκια, είτε παρουσιάσεις και φύλλα εργασίας ή επαναληπτικά που θα χρειαστείτε για το μάθημα. </w:t>
      </w:r>
    </w:p>
    <w:p w14:paraId="4F419D6E" w14:textId="2279A18F" w:rsidR="00404005" w:rsidRPr="00404005" w:rsidRDefault="00404005" w:rsidP="00404005">
      <w:pPr>
        <w:rPr>
          <w:rFonts w:ascii="Arial" w:hAnsi="Arial" w:cs="Arial"/>
          <w:lang w:val="el-GR"/>
        </w:rPr>
      </w:pPr>
      <w:r w:rsidRPr="00404005">
        <w:rPr>
          <w:rFonts w:ascii="Arial" w:hAnsi="Arial" w:cs="Arial"/>
          <w:lang w:val="el-GR"/>
        </w:rPr>
        <w:t xml:space="preserve">Για απορίες και αποστολή υλικού μπορείτε να επικοινωνείτε μαζί μου στο </w:t>
      </w:r>
      <w:r>
        <w:rPr>
          <w:rFonts w:ascii="Arial" w:hAnsi="Arial" w:cs="Arial"/>
        </w:rPr>
        <w:t>email</w:t>
      </w:r>
      <w:r w:rsidRPr="00404005">
        <w:rPr>
          <w:rFonts w:ascii="Arial" w:hAnsi="Arial" w:cs="Arial"/>
          <w:lang w:val="el-GR"/>
        </w:rPr>
        <w:t>:</w:t>
      </w:r>
    </w:p>
    <w:p w14:paraId="234154E9" w14:textId="77777777" w:rsidR="00404005" w:rsidRPr="00176E02" w:rsidRDefault="005D038B" w:rsidP="00404005">
      <w:pPr>
        <w:rPr>
          <w:rFonts w:ascii="Arial" w:hAnsi="Arial" w:cs="Arial"/>
          <w:lang w:val="el-GR"/>
        </w:rPr>
      </w:pPr>
      <w:hyperlink r:id="rId5" w:history="1">
        <w:r w:rsidR="00404005" w:rsidRPr="009D6D77">
          <w:rPr>
            <w:rStyle w:val="Hyperlink"/>
            <w:rFonts w:ascii="Arial" w:hAnsi="Arial" w:cs="Arial"/>
          </w:rPr>
          <w:t>pamlaz</w:t>
        </w:r>
        <w:r w:rsidR="00404005" w:rsidRPr="00404005">
          <w:rPr>
            <w:rStyle w:val="Hyperlink"/>
            <w:rFonts w:ascii="Arial" w:hAnsi="Arial" w:cs="Arial"/>
            <w:lang w:val="el-GR"/>
          </w:rPr>
          <w:t>@</w:t>
        </w:r>
        <w:r w:rsidR="00404005" w:rsidRPr="009D6D77">
          <w:rPr>
            <w:rStyle w:val="Hyperlink"/>
            <w:rFonts w:ascii="Arial" w:hAnsi="Arial" w:cs="Arial"/>
          </w:rPr>
          <w:t>cytanet</w:t>
        </w:r>
        <w:r w:rsidR="00404005" w:rsidRPr="00404005">
          <w:rPr>
            <w:rStyle w:val="Hyperlink"/>
            <w:rFonts w:ascii="Arial" w:hAnsi="Arial" w:cs="Arial"/>
            <w:lang w:val="el-GR"/>
          </w:rPr>
          <w:t>.</w:t>
        </w:r>
        <w:r w:rsidR="00404005" w:rsidRPr="009D6D77">
          <w:rPr>
            <w:rStyle w:val="Hyperlink"/>
            <w:rFonts w:ascii="Arial" w:hAnsi="Arial" w:cs="Arial"/>
          </w:rPr>
          <w:t>com</w:t>
        </w:r>
        <w:r w:rsidR="00404005" w:rsidRPr="00404005">
          <w:rPr>
            <w:rStyle w:val="Hyperlink"/>
            <w:rFonts w:ascii="Arial" w:hAnsi="Arial" w:cs="Arial"/>
            <w:lang w:val="el-GR"/>
          </w:rPr>
          <w:t>.</w:t>
        </w:r>
        <w:r w:rsidR="00404005" w:rsidRPr="009D6D77">
          <w:rPr>
            <w:rStyle w:val="Hyperlink"/>
            <w:rFonts w:ascii="Arial" w:hAnsi="Arial" w:cs="Arial"/>
          </w:rPr>
          <w:t>cy</w:t>
        </w:r>
      </w:hyperlink>
    </w:p>
    <w:p w14:paraId="1C634138" w14:textId="77777777" w:rsidR="00404005" w:rsidRPr="00404005" w:rsidRDefault="00404005" w:rsidP="00404005">
      <w:pPr>
        <w:rPr>
          <w:rFonts w:ascii="Arial" w:hAnsi="Arial" w:cs="Arial"/>
          <w:lang w:val="el-GR"/>
        </w:rPr>
      </w:pPr>
      <w:r w:rsidRPr="00404005">
        <w:rPr>
          <w:rFonts w:ascii="Arial" w:hAnsi="Arial" w:cs="Arial"/>
          <w:lang w:val="el-GR"/>
        </w:rPr>
        <w:t>Εύχομαι να μπορέσουμε να συναντηθούμε γρήγορα!</w:t>
      </w:r>
    </w:p>
    <w:p w14:paraId="26C9BB44" w14:textId="77777777" w:rsidR="00404005" w:rsidRPr="00404005" w:rsidRDefault="00404005" w:rsidP="00404005">
      <w:pPr>
        <w:rPr>
          <w:rFonts w:ascii="Arial" w:hAnsi="Arial" w:cs="Arial"/>
          <w:lang w:val="el-GR"/>
        </w:rPr>
      </w:pPr>
      <w:proofErr w:type="spellStart"/>
      <w:r w:rsidRPr="00404005">
        <w:rPr>
          <w:rFonts w:ascii="Arial" w:hAnsi="Arial" w:cs="Arial"/>
          <w:lang w:val="el-GR"/>
        </w:rPr>
        <w:t>Παμπίνα</w:t>
      </w:r>
      <w:proofErr w:type="spellEnd"/>
      <w:r w:rsidRPr="00404005">
        <w:rPr>
          <w:rFonts w:ascii="Arial" w:hAnsi="Arial" w:cs="Arial"/>
          <w:lang w:val="el-GR"/>
        </w:rPr>
        <w:t xml:space="preserve"> Λαζαρίδου</w:t>
      </w:r>
    </w:p>
    <w:p w14:paraId="6031C438" w14:textId="77777777" w:rsidR="00404005" w:rsidRDefault="00404005" w:rsidP="0032570E">
      <w:pPr>
        <w:tabs>
          <w:tab w:val="left" w:pos="34"/>
          <w:tab w:val="left" w:pos="176"/>
        </w:tabs>
        <w:spacing w:after="0" w:line="360" w:lineRule="auto"/>
        <w:jc w:val="both"/>
        <w:rPr>
          <w:rFonts w:ascii="Arial" w:hAnsi="Arial" w:cs="Arial"/>
          <w:lang w:val="el-GR"/>
        </w:rPr>
      </w:pPr>
    </w:p>
    <w:p w14:paraId="1A4D60AC" w14:textId="77777777" w:rsidR="00404005" w:rsidRDefault="00404005" w:rsidP="0032570E">
      <w:pPr>
        <w:tabs>
          <w:tab w:val="left" w:pos="34"/>
          <w:tab w:val="left" w:pos="176"/>
        </w:tabs>
        <w:spacing w:after="0" w:line="360" w:lineRule="auto"/>
        <w:jc w:val="both"/>
        <w:rPr>
          <w:rFonts w:ascii="Arial" w:hAnsi="Arial" w:cs="Arial"/>
          <w:lang w:val="el-GR"/>
        </w:rPr>
      </w:pPr>
    </w:p>
    <w:p w14:paraId="146BC7EC" w14:textId="77777777" w:rsidR="00404005" w:rsidRDefault="00404005" w:rsidP="0032570E">
      <w:pPr>
        <w:tabs>
          <w:tab w:val="left" w:pos="34"/>
          <w:tab w:val="left" w:pos="176"/>
        </w:tabs>
        <w:spacing w:after="0" w:line="360" w:lineRule="auto"/>
        <w:jc w:val="both"/>
        <w:rPr>
          <w:rFonts w:ascii="Arial" w:hAnsi="Arial" w:cs="Arial"/>
          <w:lang w:val="el-GR"/>
        </w:rPr>
      </w:pPr>
    </w:p>
    <w:p w14:paraId="32D1C753" w14:textId="77777777" w:rsidR="00404005" w:rsidRDefault="00404005" w:rsidP="0032570E">
      <w:pPr>
        <w:tabs>
          <w:tab w:val="left" w:pos="34"/>
          <w:tab w:val="left" w:pos="176"/>
        </w:tabs>
        <w:spacing w:after="0" w:line="360" w:lineRule="auto"/>
        <w:jc w:val="both"/>
        <w:rPr>
          <w:rFonts w:ascii="Arial" w:hAnsi="Arial" w:cs="Arial"/>
          <w:lang w:val="el-GR"/>
        </w:rPr>
      </w:pPr>
    </w:p>
    <w:p w14:paraId="6DDD88C7" w14:textId="77777777" w:rsidR="00002548" w:rsidRDefault="00002548" w:rsidP="00002548">
      <w:pPr>
        <w:tabs>
          <w:tab w:val="left" w:pos="34"/>
          <w:tab w:val="left" w:pos="176"/>
        </w:tabs>
        <w:spacing w:after="0" w:line="360" w:lineRule="auto"/>
        <w:jc w:val="center"/>
        <w:rPr>
          <w:rFonts w:ascii="Arial" w:hAnsi="Arial" w:cs="Arial"/>
          <w:b/>
          <w:bCs/>
          <w:sz w:val="28"/>
          <w:szCs w:val="28"/>
          <w:lang w:val="el-GR"/>
        </w:rPr>
      </w:pPr>
      <w:r w:rsidRPr="00002548">
        <w:rPr>
          <w:rFonts w:ascii="Arial" w:hAnsi="Arial" w:cs="Arial"/>
          <w:b/>
          <w:bCs/>
          <w:sz w:val="28"/>
          <w:szCs w:val="28"/>
          <w:lang w:val="el-GR"/>
        </w:rPr>
        <w:t xml:space="preserve"> </w:t>
      </w:r>
      <w:r>
        <w:rPr>
          <w:rFonts w:ascii="Arial" w:hAnsi="Arial" w:cs="Arial"/>
          <w:b/>
          <w:bCs/>
          <w:sz w:val="28"/>
          <w:szCs w:val="28"/>
          <w:lang w:val="el-GR"/>
        </w:rPr>
        <w:t>ΜΥΟΣΚΕΛΕΤΙΚΟ ΣΥΣΤΗΜΑ</w:t>
      </w:r>
    </w:p>
    <w:p w14:paraId="3661B72C" w14:textId="150A59D0" w:rsidR="00002548" w:rsidRPr="00002548" w:rsidRDefault="00404005" w:rsidP="00002548">
      <w:pPr>
        <w:tabs>
          <w:tab w:val="left" w:pos="34"/>
          <w:tab w:val="left" w:pos="176"/>
        </w:tabs>
        <w:spacing w:after="0" w:line="360" w:lineRule="auto"/>
        <w:rPr>
          <w:rFonts w:ascii="Arial" w:hAnsi="Arial" w:cs="Arial"/>
          <w:b/>
          <w:bCs/>
          <w:sz w:val="28"/>
          <w:szCs w:val="28"/>
          <w:lang w:val="el-GR"/>
        </w:rPr>
      </w:pPr>
      <w:r w:rsidRPr="00404005">
        <w:rPr>
          <w:rFonts w:ascii="Arial" w:hAnsi="Arial" w:cs="Arial"/>
          <w:b/>
          <w:bCs/>
          <w:lang w:val="el-GR"/>
        </w:rPr>
        <w:t>Θεωρία</w:t>
      </w:r>
    </w:p>
    <w:p w14:paraId="5DBCE5EE" w14:textId="77777777" w:rsidR="00002548" w:rsidRPr="00002548" w:rsidRDefault="00002548" w:rsidP="00002548">
      <w:pPr>
        <w:tabs>
          <w:tab w:val="num" w:pos="0"/>
        </w:tabs>
        <w:spacing w:after="0" w:line="240" w:lineRule="auto"/>
        <w:ind w:hanging="567"/>
        <w:jc w:val="both"/>
        <w:rPr>
          <w:rFonts w:ascii="Arial" w:eastAsia="Times New Roman" w:hAnsi="Arial" w:cs="Arial"/>
          <w:lang w:val="el-GR" w:eastAsia="el-GR"/>
        </w:rPr>
      </w:pPr>
    </w:p>
    <w:p w14:paraId="32CDB839" w14:textId="77777777" w:rsidR="00002548" w:rsidRPr="00002548" w:rsidRDefault="00002548" w:rsidP="00002548">
      <w:pPr>
        <w:spacing w:after="0"/>
        <w:ind w:left="-567"/>
        <w:jc w:val="both"/>
        <w:rPr>
          <w:rFonts w:ascii="Arial" w:eastAsia="Times New Roman" w:hAnsi="Arial" w:cs="Arial"/>
          <w:lang w:val="el-GR" w:eastAsia="el-GR"/>
        </w:rPr>
      </w:pPr>
      <w:r w:rsidRPr="00002548">
        <w:rPr>
          <w:rFonts w:ascii="Arial" w:eastAsia="Times New Roman" w:hAnsi="Arial" w:cs="Arial"/>
          <w:lang w:val="el-GR" w:eastAsia="el-GR"/>
        </w:rPr>
        <w:t xml:space="preserve">Οι μύες συνεργάζονται με τα οστά, για να εκτελεστούν οι διάφορες κινήσεις.  Οι μύες </w:t>
      </w:r>
      <w:proofErr w:type="spellStart"/>
      <w:r w:rsidRPr="00002548">
        <w:rPr>
          <w:rFonts w:ascii="Arial" w:eastAsia="Times New Roman" w:hAnsi="Arial" w:cs="Arial"/>
          <w:lang w:val="el-GR" w:eastAsia="el-GR"/>
        </w:rPr>
        <w:t>συσπώνται</w:t>
      </w:r>
      <w:proofErr w:type="spellEnd"/>
      <w:r w:rsidRPr="00002548">
        <w:rPr>
          <w:rFonts w:ascii="Arial" w:eastAsia="Times New Roman" w:hAnsi="Arial" w:cs="Arial"/>
          <w:lang w:val="el-GR" w:eastAsia="el-GR"/>
        </w:rPr>
        <w:t xml:space="preserve"> και χαλαρώνουν.  Κατά τη σύσπασή τους έλκουν το οστό ή τα οστά στο/στα οποίο/α είναι προσκολλημένοι με τένοντες.  Κίνηση είναι δυνατή εκεί που υπάρχει άρθρωση, σύνδεση δηλαδή οστών.  Η ελευθερία της κίνησης εξαρτάται από την κατασκευή της άρθρωσης.  Υπάρχουν μέρη του σώματός μας που μπορούν να εκτελέσουν μεγάλες κινήσεις (π.χ. ώμος) και μέρη που μπορούν να εκτελέσουν μικρότερες (π.χ. αγκώνας).  Οι μύες μας με εξάσκηση μπορούν να εκτελέσουν  κινήσεις που προηγουμένως αδυνατούσαν να κάνουν (π.χ. μια γυμναστική άσκηση, το παίξιμο ενός μουσικού οργάνου).</w:t>
      </w:r>
    </w:p>
    <w:p w14:paraId="1921379A" w14:textId="77777777" w:rsidR="00002548" w:rsidRPr="00002548" w:rsidRDefault="00002548" w:rsidP="00002548">
      <w:pPr>
        <w:spacing w:after="0"/>
        <w:ind w:left="-567"/>
        <w:jc w:val="both"/>
        <w:rPr>
          <w:rFonts w:ascii="Arial" w:eastAsia="Times New Roman" w:hAnsi="Arial" w:cs="Arial"/>
          <w:lang w:val="el-GR" w:eastAsia="el-GR"/>
        </w:rPr>
      </w:pPr>
    </w:p>
    <w:p w14:paraId="2A5EE112" w14:textId="77777777" w:rsidR="00002548" w:rsidRPr="00002548" w:rsidRDefault="00002548" w:rsidP="00002548">
      <w:pPr>
        <w:spacing w:after="0"/>
        <w:ind w:left="-567"/>
        <w:jc w:val="both"/>
        <w:rPr>
          <w:rFonts w:ascii="Arial" w:eastAsia="Times New Roman" w:hAnsi="Arial" w:cs="Arial"/>
          <w:lang w:val="el-GR" w:eastAsia="el-GR"/>
        </w:rPr>
      </w:pPr>
      <w:r w:rsidRPr="00002548">
        <w:rPr>
          <w:rFonts w:ascii="Arial" w:eastAsia="Times New Roman" w:hAnsi="Arial" w:cs="Arial"/>
          <w:lang w:val="el-GR" w:eastAsia="el-GR"/>
        </w:rPr>
        <w:t>Εκτός από τη συμμετοχή του στην πραγματοποίηση κινήσεων,  ο σκελετός εκτελεί  κι άλλες λειτουργίες:</w:t>
      </w:r>
    </w:p>
    <w:p w14:paraId="14ED2604" w14:textId="77777777" w:rsidR="00002548" w:rsidRPr="00002548" w:rsidRDefault="00002548" w:rsidP="00002548">
      <w:pPr>
        <w:spacing w:after="0"/>
        <w:ind w:left="-567"/>
        <w:jc w:val="both"/>
        <w:rPr>
          <w:rFonts w:ascii="Arial" w:eastAsia="Times New Roman" w:hAnsi="Arial" w:cs="Arial"/>
          <w:lang w:val="el-GR" w:eastAsia="el-GR"/>
        </w:rPr>
      </w:pPr>
    </w:p>
    <w:p w14:paraId="68D81CF3" w14:textId="77777777" w:rsidR="00002548" w:rsidRPr="00002548" w:rsidRDefault="00002548" w:rsidP="00002548">
      <w:pPr>
        <w:pStyle w:val="ListParagraph"/>
        <w:numPr>
          <w:ilvl w:val="0"/>
          <w:numId w:val="5"/>
        </w:numPr>
        <w:spacing w:after="0"/>
        <w:jc w:val="both"/>
        <w:rPr>
          <w:rFonts w:ascii="Arial" w:eastAsia="Times New Roman" w:hAnsi="Arial" w:cs="Arial"/>
          <w:lang w:val="el-GR" w:eastAsia="el-GR"/>
        </w:rPr>
      </w:pPr>
      <w:r w:rsidRPr="00002548">
        <w:rPr>
          <w:rFonts w:ascii="Arial" w:eastAsia="Times New Roman" w:hAnsi="Arial" w:cs="Arial"/>
          <w:lang w:val="el-GR" w:eastAsia="el-GR"/>
        </w:rPr>
        <w:t>Στηρίζει το σώμα: Χωρίς οστά το σώμα δε θα μπορούσε να στέκεται όρθιο.</w:t>
      </w:r>
    </w:p>
    <w:p w14:paraId="45DB8AA4" w14:textId="77777777" w:rsidR="00002548" w:rsidRDefault="00002548" w:rsidP="00002548">
      <w:pPr>
        <w:pStyle w:val="ListParagraph"/>
        <w:numPr>
          <w:ilvl w:val="0"/>
          <w:numId w:val="5"/>
        </w:numPr>
        <w:spacing w:after="0"/>
        <w:jc w:val="both"/>
        <w:rPr>
          <w:rFonts w:ascii="Arial" w:eastAsia="Times New Roman" w:hAnsi="Arial" w:cs="Arial"/>
          <w:lang w:eastAsia="el-GR"/>
        </w:rPr>
      </w:pPr>
      <w:r w:rsidRPr="00002548">
        <w:rPr>
          <w:rFonts w:ascii="Arial" w:eastAsia="Times New Roman" w:hAnsi="Arial" w:cs="Arial"/>
          <w:lang w:val="el-GR" w:eastAsia="el-GR"/>
        </w:rPr>
        <w:t xml:space="preserve">Δίνει σχήμα στο σώμα: Το σχήμα κάθε σπονδυλωτού καθορίζεται από τη μορφή των οστών του.  </w:t>
      </w:r>
      <w:proofErr w:type="spellStart"/>
      <w:r>
        <w:rPr>
          <w:rFonts w:ascii="Arial" w:eastAsia="Times New Roman" w:hAnsi="Arial" w:cs="Arial"/>
          <w:lang w:eastAsia="el-GR"/>
        </w:rPr>
        <w:t>Χωρίς</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οστά</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το</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σώμ</w:t>
      </w:r>
      <w:proofErr w:type="spellEnd"/>
      <w:r>
        <w:rPr>
          <w:rFonts w:ascii="Arial" w:eastAsia="Times New Roman" w:hAnsi="Arial" w:cs="Arial"/>
          <w:lang w:eastAsia="el-GR"/>
        </w:rPr>
        <w:t>α θα απ</w:t>
      </w:r>
      <w:proofErr w:type="spellStart"/>
      <w:r>
        <w:rPr>
          <w:rFonts w:ascii="Arial" w:eastAsia="Times New Roman" w:hAnsi="Arial" w:cs="Arial"/>
          <w:lang w:eastAsia="el-GR"/>
        </w:rPr>
        <w:t>οτελούσε</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μι</w:t>
      </w:r>
      <w:proofErr w:type="spellEnd"/>
      <w:r>
        <w:rPr>
          <w:rFonts w:ascii="Arial" w:eastAsia="Times New Roman" w:hAnsi="Arial" w:cs="Arial"/>
          <w:lang w:eastAsia="el-GR"/>
        </w:rPr>
        <w:t xml:space="preserve">α </w:t>
      </w:r>
      <w:proofErr w:type="spellStart"/>
      <w:r>
        <w:rPr>
          <w:rFonts w:ascii="Arial" w:eastAsia="Times New Roman" w:hAnsi="Arial" w:cs="Arial"/>
          <w:lang w:eastAsia="el-GR"/>
        </w:rPr>
        <w:t>άμορφη</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μάζ</w:t>
      </w:r>
      <w:proofErr w:type="spellEnd"/>
      <w:r>
        <w:rPr>
          <w:rFonts w:ascii="Arial" w:eastAsia="Times New Roman" w:hAnsi="Arial" w:cs="Arial"/>
          <w:lang w:eastAsia="el-GR"/>
        </w:rPr>
        <w:t>α.</w:t>
      </w:r>
    </w:p>
    <w:p w14:paraId="126292CB" w14:textId="77777777" w:rsidR="00002548" w:rsidRPr="00002548" w:rsidRDefault="00002548" w:rsidP="00002548">
      <w:pPr>
        <w:pStyle w:val="ListParagraph"/>
        <w:numPr>
          <w:ilvl w:val="0"/>
          <w:numId w:val="5"/>
        </w:numPr>
        <w:spacing w:after="0"/>
        <w:jc w:val="both"/>
        <w:rPr>
          <w:rFonts w:ascii="Arial" w:eastAsia="Times New Roman" w:hAnsi="Arial" w:cs="Arial"/>
          <w:lang w:val="el-GR" w:eastAsia="el-GR"/>
        </w:rPr>
      </w:pPr>
      <w:r w:rsidRPr="00002548">
        <w:rPr>
          <w:rFonts w:ascii="Arial" w:eastAsia="Times New Roman" w:hAnsi="Arial" w:cs="Arial"/>
          <w:lang w:val="el-GR" w:eastAsia="el-GR"/>
        </w:rPr>
        <w:lastRenderedPageBreak/>
        <w:t>Προστατεύει ζωτικά όργανα:   Το κρανίο προστατεύει τον εγκέφαλο, τα οστά του θώρακα την καρδία και τους πνεύμονες, η σπονδυλική στήλη τα νεύρα και η λεκάνη τα γεννητικά όργανα.</w:t>
      </w:r>
    </w:p>
    <w:p w14:paraId="6AA627B9" w14:textId="77777777" w:rsidR="00002548" w:rsidRPr="00002548" w:rsidRDefault="00002548" w:rsidP="00002548">
      <w:pPr>
        <w:pStyle w:val="ListParagraph"/>
        <w:numPr>
          <w:ilvl w:val="0"/>
          <w:numId w:val="5"/>
        </w:numPr>
        <w:spacing w:after="0"/>
        <w:jc w:val="both"/>
        <w:rPr>
          <w:rFonts w:ascii="Arial" w:eastAsia="Times New Roman" w:hAnsi="Arial" w:cs="Arial"/>
          <w:lang w:val="el-GR" w:eastAsia="el-GR"/>
        </w:rPr>
      </w:pPr>
      <w:r w:rsidRPr="00002548">
        <w:rPr>
          <w:rFonts w:ascii="Arial" w:eastAsia="Times New Roman" w:hAnsi="Arial" w:cs="Arial"/>
          <w:lang w:val="el-GR" w:eastAsia="el-GR"/>
        </w:rPr>
        <w:t>Συμβάλλει στην παραγωγή νέου αίματος: Μέσα στο μυελό των οστών παράγονται τα περισσότερα ερυθρά και λευκά αιμοσφαίρια.</w:t>
      </w:r>
    </w:p>
    <w:p w14:paraId="034EC3F8" w14:textId="77777777" w:rsidR="00002548" w:rsidRPr="00002548" w:rsidRDefault="00002548" w:rsidP="00002548">
      <w:pPr>
        <w:pStyle w:val="ListParagraph"/>
        <w:numPr>
          <w:ilvl w:val="0"/>
          <w:numId w:val="5"/>
        </w:numPr>
        <w:spacing w:after="0"/>
        <w:jc w:val="both"/>
        <w:rPr>
          <w:rFonts w:ascii="Arial" w:eastAsia="Times New Roman" w:hAnsi="Arial" w:cs="Arial"/>
          <w:lang w:val="el-GR" w:eastAsia="el-GR"/>
        </w:rPr>
      </w:pPr>
      <w:r w:rsidRPr="00002548">
        <w:rPr>
          <w:rFonts w:ascii="Arial" w:eastAsia="Times New Roman" w:hAnsi="Arial" w:cs="Arial"/>
          <w:lang w:val="el-GR" w:eastAsia="el-GR"/>
        </w:rPr>
        <w:t>Παρέχει αποθηκευτικό χώρο: Στα οστά συσσωρεύεται λίπος και πολλά σημαντικά μέταλλα έτσι, ώστε να είναι έτοιμα για χρήση, όταν τα χρειαστεί το σώμα.</w:t>
      </w:r>
    </w:p>
    <w:p w14:paraId="7FC0B9D0" w14:textId="77777777" w:rsidR="00002548" w:rsidRPr="00002548" w:rsidRDefault="00002548" w:rsidP="00002548">
      <w:pPr>
        <w:spacing w:after="0"/>
        <w:ind w:left="-207"/>
        <w:jc w:val="both"/>
        <w:rPr>
          <w:rFonts w:ascii="Arial" w:eastAsia="Times New Roman" w:hAnsi="Arial" w:cs="Arial"/>
          <w:lang w:val="el-GR" w:eastAsia="el-GR"/>
        </w:rPr>
      </w:pPr>
    </w:p>
    <w:p w14:paraId="1FA54DAA" w14:textId="77777777" w:rsidR="00002548" w:rsidRPr="00002548" w:rsidRDefault="00002548" w:rsidP="00002548">
      <w:pPr>
        <w:spacing w:after="0"/>
        <w:ind w:left="-207"/>
        <w:jc w:val="both"/>
        <w:rPr>
          <w:rFonts w:ascii="Arial" w:eastAsia="Times New Roman" w:hAnsi="Arial" w:cs="Arial"/>
          <w:lang w:val="el-GR" w:eastAsia="el-GR"/>
        </w:rPr>
      </w:pPr>
    </w:p>
    <w:p w14:paraId="23A128EF" w14:textId="77777777" w:rsidR="00002548" w:rsidRPr="00002548" w:rsidRDefault="00002548" w:rsidP="00002548">
      <w:pPr>
        <w:spacing w:after="0"/>
        <w:ind w:left="-207"/>
        <w:jc w:val="both"/>
        <w:rPr>
          <w:rFonts w:ascii="Arial" w:eastAsia="Times New Roman" w:hAnsi="Arial" w:cs="Arial"/>
          <w:lang w:val="el-GR" w:eastAsia="el-GR"/>
        </w:rPr>
      </w:pPr>
      <w:r w:rsidRPr="00002548">
        <w:rPr>
          <w:rFonts w:ascii="Arial" w:eastAsia="Times New Roman" w:hAnsi="Arial" w:cs="Arial"/>
          <w:lang w:val="el-GR" w:eastAsia="el-GR"/>
        </w:rPr>
        <w:t xml:space="preserve">Ο σύγχρονος τρόπος ζωής επιβαρύνει το </w:t>
      </w:r>
      <w:proofErr w:type="spellStart"/>
      <w:r w:rsidRPr="00002548">
        <w:rPr>
          <w:rFonts w:ascii="Arial" w:eastAsia="Times New Roman" w:hAnsi="Arial" w:cs="Arial"/>
          <w:lang w:val="el-GR" w:eastAsia="el-GR"/>
        </w:rPr>
        <w:t>μυοσκελετικό</w:t>
      </w:r>
      <w:proofErr w:type="spellEnd"/>
      <w:r w:rsidRPr="00002548">
        <w:rPr>
          <w:rFonts w:ascii="Arial" w:eastAsia="Times New Roman" w:hAnsi="Arial" w:cs="Arial"/>
          <w:lang w:val="el-GR" w:eastAsia="el-GR"/>
        </w:rPr>
        <w:t xml:space="preserve"> μας σύστημα για διάφορους λόγους:</w:t>
      </w:r>
    </w:p>
    <w:p w14:paraId="78AC18CF" w14:textId="77777777" w:rsidR="00002548" w:rsidRPr="00002548" w:rsidRDefault="00002548" w:rsidP="00002548">
      <w:pPr>
        <w:spacing w:after="0"/>
        <w:ind w:left="-207"/>
        <w:jc w:val="both"/>
        <w:rPr>
          <w:rFonts w:ascii="Arial" w:eastAsia="Times New Roman" w:hAnsi="Arial" w:cs="Arial"/>
          <w:lang w:val="el-GR" w:eastAsia="el-GR"/>
        </w:rPr>
      </w:pPr>
      <w:r w:rsidRPr="00002548">
        <w:rPr>
          <w:rFonts w:ascii="Arial" w:eastAsia="Times New Roman" w:hAnsi="Arial" w:cs="Arial"/>
          <w:lang w:val="el-GR" w:eastAsia="el-GR"/>
        </w:rPr>
        <w:t xml:space="preserve"> </w:t>
      </w:r>
    </w:p>
    <w:p w14:paraId="7D40C20B" w14:textId="77777777" w:rsidR="00002548" w:rsidRPr="00002548" w:rsidRDefault="00002548" w:rsidP="00002548">
      <w:pPr>
        <w:pStyle w:val="ListParagraph"/>
        <w:numPr>
          <w:ilvl w:val="0"/>
          <w:numId w:val="6"/>
        </w:numPr>
        <w:spacing w:after="0"/>
        <w:jc w:val="both"/>
        <w:rPr>
          <w:rFonts w:ascii="Arial" w:eastAsia="Times New Roman" w:hAnsi="Arial" w:cs="Arial"/>
          <w:lang w:val="el-GR" w:eastAsia="el-GR"/>
        </w:rPr>
      </w:pPr>
      <w:r w:rsidRPr="00002548">
        <w:rPr>
          <w:rFonts w:ascii="Arial" w:eastAsia="Times New Roman" w:hAnsi="Arial" w:cs="Arial"/>
          <w:lang w:val="el-GR" w:eastAsia="el-GR"/>
        </w:rPr>
        <w:t xml:space="preserve">Η έλλειψη άσκησης οδηγεί σε απώλεια τόσο μυϊκής όσο και </w:t>
      </w:r>
      <w:proofErr w:type="spellStart"/>
      <w:r w:rsidRPr="00002548">
        <w:rPr>
          <w:rFonts w:ascii="Arial" w:eastAsia="Times New Roman" w:hAnsi="Arial" w:cs="Arial"/>
          <w:lang w:val="el-GR" w:eastAsia="el-GR"/>
        </w:rPr>
        <w:t>οστεϊκής</w:t>
      </w:r>
      <w:proofErr w:type="spellEnd"/>
      <w:r w:rsidRPr="00002548">
        <w:rPr>
          <w:rFonts w:ascii="Arial" w:eastAsia="Times New Roman" w:hAnsi="Arial" w:cs="Arial"/>
          <w:lang w:val="el-GR" w:eastAsia="el-GR"/>
        </w:rPr>
        <w:t xml:space="preserve"> μάζας. </w:t>
      </w:r>
    </w:p>
    <w:p w14:paraId="38612226" w14:textId="77777777" w:rsidR="00002548" w:rsidRPr="00002548" w:rsidRDefault="00002548" w:rsidP="00002548">
      <w:pPr>
        <w:pStyle w:val="ListParagraph"/>
        <w:numPr>
          <w:ilvl w:val="0"/>
          <w:numId w:val="6"/>
        </w:numPr>
        <w:spacing w:after="0"/>
        <w:jc w:val="both"/>
        <w:rPr>
          <w:rFonts w:ascii="Arial" w:eastAsia="Times New Roman" w:hAnsi="Arial" w:cs="Arial"/>
          <w:lang w:val="el-GR" w:eastAsia="el-GR"/>
        </w:rPr>
      </w:pPr>
      <w:r w:rsidRPr="00002548">
        <w:rPr>
          <w:rFonts w:ascii="Arial" w:eastAsia="Times New Roman" w:hAnsi="Arial" w:cs="Arial"/>
          <w:lang w:val="el-GR" w:eastAsia="el-GR"/>
        </w:rPr>
        <w:t xml:space="preserve">Η κακή στάση του σώματος κατά τη χρήση της τεχνολογίας οδηγεί σε καταπόνηση του σκελετού.  </w:t>
      </w:r>
    </w:p>
    <w:p w14:paraId="0167D2EA" w14:textId="77777777" w:rsidR="00002548" w:rsidRPr="00002548" w:rsidRDefault="00002548" w:rsidP="00002548">
      <w:pPr>
        <w:pStyle w:val="ListParagraph"/>
        <w:numPr>
          <w:ilvl w:val="0"/>
          <w:numId w:val="6"/>
        </w:numPr>
        <w:spacing w:after="0"/>
        <w:jc w:val="both"/>
        <w:rPr>
          <w:rFonts w:ascii="Arial" w:eastAsia="Times New Roman" w:hAnsi="Arial" w:cs="Arial"/>
          <w:lang w:val="el-GR" w:eastAsia="el-GR"/>
        </w:rPr>
      </w:pPr>
      <w:r w:rsidRPr="00002548">
        <w:rPr>
          <w:rFonts w:ascii="Arial" w:eastAsia="Times New Roman" w:hAnsi="Arial" w:cs="Arial"/>
          <w:lang w:val="el-GR" w:eastAsia="el-GR"/>
        </w:rPr>
        <w:t>Πολλοί άνθρωποι ακολουθούν μια δίαιτα με ψηλή περιεκτικότητα σε λιπαρά και ζάχαρη με αποτέλεσμα την αύξηση του σωματικού βάρους, το οποίο καταπονεί τον σκελετό.</w:t>
      </w:r>
    </w:p>
    <w:p w14:paraId="07131CF3" w14:textId="77777777" w:rsidR="00002548" w:rsidRPr="00002548" w:rsidRDefault="00002548" w:rsidP="00002548">
      <w:pPr>
        <w:spacing w:after="0"/>
        <w:ind w:left="-142"/>
        <w:jc w:val="both"/>
        <w:rPr>
          <w:rFonts w:ascii="Arial" w:eastAsia="Times New Roman" w:hAnsi="Arial" w:cs="Arial"/>
          <w:lang w:val="el-GR" w:eastAsia="el-GR"/>
        </w:rPr>
      </w:pPr>
    </w:p>
    <w:p w14:paraId="3AC4C56C" w14:textId="77777777" w:rsidR="00404005" w:rsidRDefault="00404005" w:rsidP="0032570E">
      <w:pPr>
        <w:tabs>
          <w:tab w:val="left" w:pos="34"/>
          <w:tab w:val="left" w:pos="176"/>
        </w:tabs>
        <w:spacing w:after="0" w:line="360" w:lineRule="auto"/>
        <w:jc w:val="both"/>
        <w:rPr>
          <w:rFonts w:ascii="Arial" w:hAnsi="Arial" w:cs="Arial"/>
          <w:lang w:val="el-GR"/>
        </w:rPr>
      </w:pPr>
    </w:p>
    <w:p w14:paraId="473BD793" w14:textId="3A735B39" w:rsidR="00404005" w:rsidRDefault="00002548" w:rsidP="0032570E">
      <w:pPr>
        <w:tabs>
          <w:tab w:val="left" w:pos="34"/>
          <w:tab w:val="left" w:pos="176"/>
        </w:tabs>
        <w:spacing w:after="0" w:line="360" w:lineRule="auto"/>
        <w:jc w:val="both"/>
        <w:rPr>
          <w:rFonts w:ascii="Arial" w:hAnsi="Arial" w:cs="Arial"/>
          <w:lang w:val="el-GR"/>
        </w:rPr>
      </w:pPr>
      <w:r>
        <w:rPr>
          <w:rFonts w:ascii="Arial" w:hAnsi="Arial" w:cs="Arial"/>
          <w:lang w:val="el-GR"/>
        </w:rPr>
        <w:t xml:space="preserve"> </w:t>
      </w:r>
    </w:p>
    <w:p w14:paraId="29BBFE3D" w14:textId="2C620C0B" w:rsidR="00404005" w:rsidRPr="00EB327D" w:rsidRDefault="00D54C64" w:rsidP="0032570E">
      <w:pPr>
        <w:tabs>
          <w:tab w:val="left" w:pos="34"/>
          <w:tab w:val="left" w:pos="176"/>
        </w:tabs>
        <w:spacing w:after="0" w:line="360" w:lineRule="auto"/>
        <w:jc w:val="both"/>
        <w:rPr>
          <w:rFonts w:ascii="Arial" w:hAnsi="Arial" w:cs="Arial"/>
          <w:b/>
          <w:bCs/>
          <w:lang w:val="el-GR"/>
        </w:rPr>
      </w:pPr>
      <w:r w:rsidRPr="00EB327D">
        <w:rPr>
          <w:rFonts w:ascii="Arial" w:hAnsi="Arial" w:cs="Arial"/>
          <w:b/>
          <w:bCs/>
          <w:lang w:val="el-GR"/>
        </w:rPr>
        <w:t xml:space="preserve">Οδηγίες </w:t>
      </w:r>
    </w:p>
    <w:p w14:paraId="4874D47E" w14:textId="77777777" w:rsidR="00D54C64" w:rsidRDefault="00D54C64" w:rsidP="0032570E">
      <w:pPr>
        <w:tabs>
          <w:tab w:val="left" w:pos="34"/>
          <w:tab w:val="left" w:pos="176"/>
        </w:tabs>
        <w:spacing w:after="0" w:line="360" w:lineRule="auto"/>
        <w:jc w:val="both"/>
        <w:rPr>
          <w:rFonts w:ascii="Arial" w:hAnsi="Arial" w:cs="Arial"/>
          <w:lang w:val="el-GR"/>
        </w:rPr>
      </w:pPr>
    </w:p>
    <w:p w14:paraId="1552E017" w14:textId="73C723FA" w:rsidR="00D54C64" w:rsidRDefault="00D54C64" w:rsidP="00D54C64">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Διαβάστε τις απαντήσεις των φύλλων εργασίας του προηγούμενου μαθήματος.</w:t>
      </w:r>
      <w:r w:rsidR="00002548">
        <w:rPr>
          <w:rFonts w:ascii="Arial" w:hAnsi="Arial" w:cs="Arial"/>
          <w:lang w:val="el-GR"/>
        </w:rPr>
        <w:t xml:space="preserve"> </w:t>
      </w:r>
      <w:r w:rsidR="005D038B" w:rsidRPr="005D038B">
        <w:rPr>
          <w:rFonts w:ascii="Arial" w:hAnsi="Arial" w:cs="Arial"/>
          <w:b/>
          <w:bCs/>
          <w:lang w:val="el-GR"/>
        </w:rPr>
        <w:t>Λύσεις 1</w:t>
      </w:r>
      <w:r w:rsidR="005D038B" w:rsidRPr="005D038B">
        <w:rPr>
          <w:rFonts w:ascii="Arial" w:hAnsi="Arial" w:cs="Arial"/>
          <w:b/>
          <w:bCs/>
          <w:vertAlign w:val="superscript"/>
          <w:lang w:val="el-GR"/>
        </w:rPr>
        <w:t>ο</w:t>
      </w:r>
      <w:r w:rsidR="005D038B">
        <w:rPr>
          <w:rFonts w:ascii="Arial" w:hAnsi="Arial" w:cs="Arial"/>
          <w:lang w:val="el-GR"/>
        </w:rPr>
        <w:t xml:space="preserve"> (</w:t>
      </w:r>
      <w:r w:rsidR="00002548">
        <w:rPr>
          <w:rFonts w:ascii="Arial" w:hAnsi="Arial" w:cs="Arial"/>
          <w:lang w:val="el-GR"/>
        </w:rPr>
        <w:t>επισυνάπτονται)</w:t>
      </w:r>
    </w:p>
    <w:p w14:paraId="686AA9D1" w14:textId="008F6CC4" w:rsidR="00872FDE" w:rsidRDefault="00872FDE" w:rsidP="00D54C64">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 xml:space="preserve">Ανοίξτε </w:t>
      </w:r>
      <w:r w:rsidR="00002548">
        <w:rPr>
          <w:rFonts w:ascii="Arial" w:hAnsi="Arial" w:cs="Arial"/>
          <w:lang w:val="el-GR"/>
        </w:rPr>
        <w:t xml:space="preserve">τα καινούρια φύλλα εργασίας </w:t>
      </w:r>
      <w:r w:rsidR="00002548" w:rsidRPr="00002548">
        <w:rPr>
          <w:rFonts w:ascii="Arial" w:hAnsi="Arial" w:cs="Arial"/>
          <w:b/>
          <w:bCs/>
          <w:lang w:val="el-GR"/>
        </w:rPr>
        <w:t>2</w:t>
      </w:r>
      <w:r w:rsidR="00002548" w:rsidRPr="00002548">
        <w:rPr>
          <w:rFonts w:ascii="Arial" w:hAnsi="Arial" w:cs="Arial"/>
          <w:b/>
          <w:bCs/>
          <w:vertAlign w:val="superscript"/>
          <w:lang w:val="el-GR"/>
        </w:rPr>
        <w:t>ο</w:t>
      </w:r>
      <w:r w:rsidR="00002548" w:rsidRPr="00002548">
        <w:rPr>
          <w:rFonts w:ascii="Arial" w:hAnsi="Arial" w:cs="Arial"/>
          <w:b/>
          <w:bCs/>
          <w:lang w:val="el-GR"/>
        </w:rPr>
        <w:t xml:space="preserve"> </w:t>
      </w:r>
      <w:r w:rsidR="005D038B">
        <w:rPr>
          <w:rFonts w:ascii="Arial" w:hAnsi="Arial" w:cs="Arial"/>
          <w:b/>
          <w:bCs/>
          <w:lang w:val="el-GR"/>
        </w:rPr>
        <w:t>Μ</w:t>
      </w:r>
      <w:r w:rsidR="00002548" w:rsidRPr="00002548">
        <w:rPr>
          <w:rFonts w:ascii="Arial" w:hAnsi="Arial" w:cs="Arial"/>
          <w:b/>
          <w:bCs/>
          <w:lang w:val="el-GR"/>
        </w:rPr>
        <w:t>άθημα</w:t>
      </w:r>
      <w:r w:rsidR="00EB327D">
        <w:rPr>
          <w:rFonts w:ascii="Arial" w:hAnsi="Arial" w:cs="Arial"/>
          <w:lang w:val="el-GR"/>
        </w:rPr>
        <w:t xml:space="preserve"> (επισυνάπτεται)</w:t>
      </w:r>
    </w:p>
    <w:p w14:paraId="19A5CBFB" w14:textId="3A6CD497" w:rsidR="00872FDE" w:rsidRPr="00EF0CB5" w:rsidRDefault="00002548" w:rsidP="00EF0CB5">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 xml:space="preserve">Παρακολουθήστε τα δύο </w:t>
      </w:r>
      <w:r w:rsidR="005D038B" w:rsidRPr="005D038B">
        <w:rPr>
          <w:rFonts w:ascii="Arial" w:hAnsi="Arial" w:cs="Arial"/>
          <w:b/>
          <w:bCs/>
          <w:lang w:val="el-GR"/>
        </w:rPr>
        <w:t>Φ</w:t>
      </w:r>
      <w:r w:rsidRPr="005D038B">
        <w:rPr>
          <w:rFonts w:ascii="Arial" w:hAnsi="Arial" w:cs="Arial"/>
          <w:b/>
          <w:bCs/>
          <w:lang w:val="el-GR"/>
        </w:rPr>
        <w:t xml:space="preserve">ιλμάκια </w:t>
      </w:r>
      <w:r w:rsidR="005D038B" w:rsidRPr="005D038B">
        <w:rPr>
          <w:rFonts w:ascii="Arial" w:hAnsi="Arial" w:cs="Arial"/>
          <w:b/>
          <w:bCs/>
          <w:lang w:val="el-GR"/>
        </w:rPr>
        <w:t>1 και 2</w:t>
      </w:r>
      <w:r w:rsidR="00872FDE">
        <w:rPr>
          <w:rFonts w:ascii="Arial" w:hAnsi="Arial" w:cs="Arial"/>
          <w:lang w:val="el-GR"/>
        </w:rPr>
        <w:t xml:space="preserve"> </w:t>
      </w:r>
      <w:r w:rsidR="00EB327D">
        <w:rPr>
          <w:rFonts w:ascii="Arial" w:hAnsi="Arial" w:cs="Arial"/>
          <w:lang w:val="el-GR"/>
        </w:rPr>
        <w:t>(επισυνάπτ</w:t>
      </w:r>
      <w:r>
        <w:rPr>
          <w:rFonts w:ascii="Arial" w:hAnsi="Arial" w:cs="Arial"/>
          <w:lang w:val="el-GR"/>
        </w:rPr>
        <w:t>ονται)</w:t>
      </w:r>
    </w:p>
    <w:p w14:paraId="545CF748" w14:textId="2F24C972" w:rsidR="00D54C64" w:rsidRPr="00D54C64" w:rsidRDefault="00002548" w:rsidP="00D54C64">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Κ</w:t>
      </w:r>
      <w:r w:rsidR="00D54C64">
        <w:rPr>
          <w:rFonts w:ascii="Arial" w:hAnsi="Arial" w:cs="Arial"/>
          <w:lang w:val="el-GR"/>
        </w:rPr>
        <w:t xml:space="preserve">άντε  </w:t>
      </w:r>
      <w:r>
        <w:rPr>
          <w:rFonts w:ascii="Arial" w:hAnsi="Arial" w:cs="Arial"/>
          <w:lang w:val="el-GR"/>
        </w:rPr>
        <w:t>τις εργασίες</w:t>
      </w:r>
      <w:r w:rsidR="00D54C64">
        <w:rPr>
          <w:rFonts w:ascii="Arial" w:hAnsi="Arial" w:cs="Arial"/>
          <w:lang w:val="el-GR"/>
        </w:rPr>
        <w:t xml:space="preserve"> </w:t>
      </w:r>
      <w:r>
        <w:rPr>
          <w:rFonts w:ascii="Arial" w:hAnsi="Arial" w:cs="Arial"/>
          <w:lang w:val="el-GR"/>
        </w:rPr>
        <w:t>2, 3 και 4</w:t>
      </w:r>
      <w:r w:rsidR="00D54C64">
        <w:rPr>
          <w:rFonts w:ascii="Arial" w:hAnsi="Arial" w:cs="Arial"/>
          <w:lang w:val="el-GR"/>
        </w:rPr>
        <w:t xml:space="preserve">. Στείλτε φωτογραφία της εργασίας σας στο </w:t>
      </w:r>
      <w:r w:rsidR="00D54C64">
        <w:rPr>
          <w:rFonts w:ascii="Arial" w:hAnsi="Arial" w:cs="Arial"/>
        </w:rPr>
        <w:t>email</w:t>
      </w:r>
      <w:r w:rsidR="00D54C64" w:rsidRPr="00D54C64">
        <w:rPr>
          <w:rFonts w:ascii="Arial" w:hAnsi="Arial" w:cs="Arial"/>
          <w:lang w:val="el-GR"/>
        </w:rPr>
        <w:t xml:space="preserve">: </w:t>
      </w:r>
      <w:hyperlink r:id="rId6" w:history="1">
        <w:r w:rsidR="00D54C64" w:rsidRPr="00131994">
          <w:rPr>
            <w:rStyle w:val="Hyperlink"/>
            <w:rFonts w:ascii="Arial" w:hAnsi="Arial" w:cs="Arial"/>
          </w:rPr>
          <w:t>pamlaz</w:t>
        </w:r>
        <w:r w:rsidR="00D54C64" w:rsidRPr="00131994">
          <w:rPr>
            <w:rStyle w:val="Hyperlink"/>
            <w:rFonts w:ascii="Arial" w:hAnsi="Arial" w:cs="Arial"/>
            <w:lang w:val="el-GR"/>
          </w:rPr>
          <w:t>@</w:t>
        </w:r>
        <w:r w:rsidR="00D54C64" w:rsidRPr="00131994">
          <w:rPr>
            <w:rStyle w:val="Hyperlink"/>
            <w:rFonts w:ascii="Arial" w:hAnsi="Arial" w:cs="Arial"/>
          </w:rPr>
          <w:t>cytanet</w:t>
        </w:r>
        <w:r w:rsidR="00D54C64" w:rsidRPr="00131994">
          <w:rPr>
            <w:rStyle w:val="Hyperlink"/>
            <w:rFonts w:ascii="Arial" w:hAnsi="Arial" w:cs="Arial"/>
            <w:lang w:val="el-GR"/>
          </w:rPr>
          <w:t>.</w:t>
        </w:r>
        <w:r w:rsidR="00D54C64" w:rsidRPr="00131994">
          <w:rPr>
            <w:rStyle w:val="Hyperlink"/>
            <w:rFonts w:ascii="Arial" w:hAnsi="Arial" w:cs="Arial"/>
          </w:rPr>
          <w:t>com</w:t>
        </w:r>
        <w:r w:rsidR="00D54C64" w:rsidRPr="00131994">
          <w:rPr>
            <w:rStyle w:val="Hyperlink"/>
            <w:rFonts w:ascii="Arial" w:hAnsi="Arial" w:cs="Arial"/>
            <w:lang w:val="el-GR"/>
          </w:rPr>
          <w:t>.</w:t>
        </w:r>
        <w:r w:rsidR="00D54C64" w:rsidRPr="00131994">
          <w:rPr>
            <w:rStyle w:val="Hyperlink"/>
            <w:rFonts w:ascii="Arial" w:hAnsi="Arial" w:cs="Arial"/>
          </w:rPr>
          <w:t>cy</w:t>
        </w:r>
      </w:hyperlink>
    </w:p>
    <w:p w14:paraId="4FDA5C4C" w14:textId="77777777" w:rsidR="00D54C64" w:rsidRPr="00D54C64" w:rsidRDefault="00D54C64" w:rsidP="00D54C64">
      <w:pPr>
        <w:pStyle w:val="ListParagraph"/>
        <w:tabs>
          <w:tab w:val="left" w:pos="34"/>
          <w:tab w:val="left" w:pos="176"/>
        </w:tabs>
        <w:spacing w:after="0" w:line="360" w:lineRule="auto"/>
        <w:jc w:val="both"/>
        <w:rPr>
          <w:rFonts w:ascii="Arial" w:hAnsi="Arial" w:cs="Arial"/>
          <w:lang w:val="el-GR"/>
        </w:rPr>
      </w:pPr>
    </w:p>
    <w:p w14:paraId="6857747A" w14:textId="0724F0E8" w:rsidR="00872FDE" w:rsidRPr="00872FDE" w:rsidRDefault="00D54C64" w:rsidP="00002548">
      <w:pPr>
        <w:tabs>
          <w:tab w:val="left" w:pos="34"/>
          <w:tab w:val="left" w:pos="176"/>
        </w:tabs>
        <w:spacing w:after="0" w:line="360" w:lineRule="auto"/>
        <w:jc w:val="both"/>
        <w:rPr>
          <w:rFonts w:ascii="Arial" w:hAnsi="Arial" w:cs="Arial"/>
          <w:color w:val="00B050"/>
          <w:lang w:val="el-GR"/>
        </w:rPr>
      </w:pPr>
      <w:r>
        <w:rPr>
          <w:rFonts w:ascii="Arial" w:hAnsi="Arial" w:cs="Arial"/>
          <w:lang w:val="el-GR"/>
        </w:rPr>
        <w:tab/>
      </w:r>
      <w:r>
        <w:rPr>
          <w:rFonts w:ascii="Arial" w:hAnsi="Arial" w:cs="Arial"/>
          <w:lang w:val="el-GR"/>
        </w:rPr>
        <w:tab/>
      </w:r>
      <w:r>
        <w:rPr>
          <w:rFonts w:ascii="Arial" w:hAnsi="Arial" w:cs="Arial"/>
          <w:lang w:val="el-GR"/>
        </w:rPr>
        <w:tab/>
      </w:r>
      <w:r w:rsidR="00002548">
        <w:rPr>
          <w:rFonts w:ascii="Arial" w:hAnsi="Arial" w:cs="Arial"/>
          <w:lang w:val="el-GR"/>
        </w:rPr>
        <w:t xml:space="preserve"> </w:t>
      </w:r>
      <w:bookmarkStart w:id="0" w:name="_GoBack"/>
      <w:bookmarkEnd w:id="0"/>
    </w:p>
    <w:p w14:paraId="762513AD" w14:textId="77777777" w:rsidR="00CA382A" w:rsidRPr="0032570E" w:rsidRDefault="00CA382A">
      <w:pPr>
        <w:rPr>
          <w:lang w:val="el-GR"/>
        </w:rPr>
      </w:pPr>
    </w:p>
    <w:sectPr w:rsidR="00CA382A" w:rsidRPr="003257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E94"/>
    <w:multiLevelType w:val="hybridMultilevel"/>
    <w:tmpl w:val="D0FAB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8E4991"/>
    <w:multiLevelType w:val="hybridMultilevel"/>
    <w:tmpl w:val="2D42C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5116CC"/>
    <w:multiLevelType w:val="hybridMultilevel"/>
    <w:tmpl w:val="7F008F6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BE57244"/>
    <w:multiLevelType w:val="hybridMultilevel"/>
    <w:tmpl w:val="DBF841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E8F69B2"/>
    <w:multiLevelType w:val="hybridMultilevel"/>
    <w:tmpl w:val="1DF0E776"/>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5" w15:restartNumberingAfterBreak="0">
    <w:nsid w:val="794C1D80"/>
    <w:multiLevelType w:val="hybridMultilevel"/>
    <w:tmpl w:val="FCB42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0E"/>
    <w:rsid w:val="00002548"/>
    <w:rsid w:val="002C39E6"/>
    <w:rsid w:val="0032570E"/>
    <w:rsid w:val="00404005"/>
    <w:rsid w:val="005D038B"/>
    <w:rsid w:val="00872FDE"/>
    <w:rsid w:val="00CA382A"/>
    <w:rsid w:val="00D54C64"/>
    <w:rsid w:val="00EB327D"/>
    <w:rsid w:val="00EF0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0DE8"/>
  <w15:chartTrackingRefBased/>
  <w15:docId w15:val="{1035E421-92F1-4AC5-B8FE-BE1BCB1C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0E"/>
    <w:pPr>
      <w:spacing w:after="200" w:line="276" w:lineRule="auto"/>
    </w:pPr>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05"/>
    <w:rPr>
      <w:color w:val="0563C1" w:themeColor="hyperlink"/>
      <w:u w:val="single"/>
    </w:rPr>
  </w:style>
  <w:style w:type="paragraph" w:styleId="ListParagraph">
    <w:name w:val="List Paragraph"/>
    <w:basedOn w:val="Normal"/>
    <w:uiPriority w:val="99"/>
    <w:qFormat/>
    <w:rsid w:val="00D54C64"/>
    <w:pPr>
      <w:ind w:left="720"/>
      <w:contextualSpacing/>
    </w:pPr>
  </w:style>
  <w:style w:type="character" w:styleId="UnresolvedMention">
    <w:name w:val="Unresolved Mention"/>
    <w:basedOn w:val="DefaultParagraphFont"/>
    <w:uiPriority w:val="99"/>
    <w:semiHidden/>
    <w:unhideWhenUsed/>
    <w:rsid w:val="00D5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laz@cytanet.com.cy" TargetMode="External"/><Relationship Id="rId5" Type="http://schemas.openxmlformats.org/officeDocument/2006/relationships/hyperlink" Target="mailto:pamlaz@cytanet.com.cy"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Pambina. Lazaridou</dc:creator>
  <cp:keywords/>
  <dc:description/>
  <cp:lastModifiedBy>Pambina. Lazaridou</cp:lastModifiedBy>
  <cp:revision>3</cp:revision>
  <dcterms:created xsi:type="dcterms:W3CDTF">2020-04-04T18:59:00Z</dcterms:created>
  <dcterms:modified xsi:type="dcterms:W3CDTF">2020-04-05T10:37:00Z</dcterms:modified>
</cp:coreProperties>
</file>